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72BD" w14:textId="2DF8FDC4" w:rsidR="003D5F1F" w:rsidRPr="00FA3D17" w:rsidRDefault="009F04D6" w:rsidP="003D5F1F">
      <w:pPr>
        <w:ind w:left="2160"/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b/>
          <w:bCs/>
          <w:sz w:val="22"/>
          <w:szCs w:val="22"/>
        </w:rPr>
        <w:t xml:space="preserve">Disability Tax Credit (DTC) </w:t>
      </w:r>
      <w:r w:rsidR="003D5F1F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9F04D6">
        <w:rPr>
          <w:rFonts w:ascii="Arial" w:hAnsi="Arial" w:cs="Arial"/>
          <w:b/>
          <w:bCs/>
          <w:sz w:val="22"/>
          <w:szCs w:val="22"/>
        </w:rPr>
        <w:t>Application Process</w:t>
      </w:r>
      <w:r w:rsidR="003D5F1F">
        <w:rPr>
          <w:rFonts w:ascii="Arial" w:hAnsi="Arial" w:cs="Arial"/>
          <w:b/>
          <w:bCs/>
          <w:sz w:val="22"/>
          <w:szCs w:val="22"/>
        </w:rPr>
        <w:t xml:space="preserve"> (2026)</w:t>
      </w:r>
    </w:p>
    <w:p w14:paraId="13AFE06B" w14:textId="47C575AD" w:rsidR="00FA3D17" w:rsidRPr="00FA3D17" w:rsidRDefault="00FA3D17" w:rsidP="00FA3D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3D1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Please note that Disability Tax Credit (DTC) forms are completed </w:t>
      </w:r>
      <w:r w:rsidRPr="00FA3D1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only by psychologists who have </w:t>
      </w:r>
      <w:r w:rsidR="00E97A9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recently worked with the child </w:t>
      </w:r>
      <w:r w:rsidR="00E97A92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 have sufficient current clinical knowledge to accurately comment on the child's daily</w:t>
      </w:r>
      <w:r w:rsidRPr="00FA3D1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functioning.</w:t>
      </w:r>
    </w:p>
    <w:p w14:paraId="5D411454" w14:textId="0B391FD8" w:rsidR="00FA3D17" w:rsidRPr="00FA3D17" w:rsidRDefault="00FA3D17" w:rsidP="00FA3D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3D1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Completion of the DTC requires a thorough review of clinical records and functional impact, and therefore</w:t>
      </w:r>
      <w:r w:rsidR="00E97A92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Pr="00FA3D1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 </w:t>
      </w:r>
      <w:r w:rsidRPr="00FA3D1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one-hour professional fee</w:t>
      </w:r>
      <w:r w:rsidRPr="00FA3D1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applies for completing the form.</w:t>
      </w:r>
    </w:p>
    <w:p w14:paraId="24B5C1D8" w14:textId="77777777" w:rsidR="00FA3D17" w:rsidRPr="00FA3D17" w:rsidRDefault="00FA3D17" w:rsidP="00FA3D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3D17">
        <w:rPr>
          <w:rFonts w:ascii="Arial" w:eastAsia="Times New Roman" w:hAnsi="Arial" w:cs="Arial"/>
          <w:kern w:val="0"/>
          <w:sz w:val="22"/>
          <w:szCs w:val="22"/>
          <w14:ligatures w14:val="none"/>
        </w:rPr>
        <w:t>Families will be advised if additional assessment or updated information is required before the DTC can be completed.</w:t>
      </w:r>
    </w:p>
    <w:p w14:paraId="6BDA4173" w14:textId="77777777" w:rsidR="00FA3D17" w:rsidRPr="00FA3D17" w:rsidRDefault="00264E84" w:rsidP="00FA3D1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64E84">
        <w:rPr>
          <w:rFonts w:ascii="Arial" w:eastAsia="Times New Roman" w:hAnsi="Arial" w:cs="Arial"/>
          <w:noProof/>
          <w:kern w:val="0"/>
          <w:sz w:val="22"/>
          <w:szCs w:val="22"/>
        </w:rPr>
        <w:pict w14:anchorId="7521758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BD6A636" w14:textId="77777777" w:rsidR="00FA3D17" w:rsidRPr="009F04D6" w:rsidRDefault="00FA3D17" w:rsidP="00FA3D17">
      <w:pPr>
        <w:rPr>
          <w:rFonts w:ascii="Arial" w:hAnsi="Arial" w:cs="Arial"/>
          <w:b/>
          <w:bCs/>
          <w:sz w:val="22"/>
          <w:szCs w:val="22"/>
        </w:rPr>
      </w:pPr>
    </w:p>
    <w:p w14:paraId="62AF7763" w14:textId="77777777" w:rsidR="009F04D6" w:rsidRPr="009F04D6" w:rsidRDefault="009F04D6" w:rsidP="009F04D6">
      <w:pPr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b/>
          <w:bCs/>
          <w:sz w:val="22"/>
          <w:szCs w:val="22"/>
        </w:rPr>
        <w:t>Step 1: Parent Completes Part A</w:t>
      </w:r>
    </w:p>
    <w:p w14:paraId="0083F320" w14:textId="77777777" w:rsidR="009F04D6" w:rsidRPr="00FA3D17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The parent (or legal guardian) completes Part A of the digital Disability Tax Credit application online.</w:t>
      </w:r>
    </w:p>
    <w:p w14:paraId="1C3B506B" w14:textId="3D33B01F" w:rsidR="009F04D6" w:rsidRPr="00FA3D17" w:rsidRDefault="009F04D6" w:rsidP="009F04D6">
      <w:p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 xml:space="preserve">To fill out the application online: </w:t>
      </w:r>
    </w:p>
    <w:p w14:paraId="0D5E260E" w14:textId="7479F38E" w:rsidR="009F04D6" w:rsidRPr="00FA3D17" w:rsidRDefault="009F04D6" w:rsidP="009F04D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Sign into My Account (</w:t>
      </w:r>
      <w:hyperlink r:id="rId5" w:history="1">
        <w:r w:rsidRPr="00FA3D17">
          <w:rPr>
            <w:rStyle w:val="Hyperlink"/>
            <w:rFonts w:ascii="Arial" w:hAnsi="Arial" w:cs="Arial"/>
            <w:sz w:val="22"/>
            <w:szCs w:val="22"/>
          </w:rPr>
          <w:t>https://www.canada.ca/en/revenue-agency/services/e-services/cra-login-services.html</w:t>
        </w:r>
      </w:hyperlink>
      <w:r w:rsidRPr="00FA3D17">
        <w:rPr>
          <w:rFonts w:ascii="Arial" w:hAnsi="Arial" w:cs="Arial"/>
          <w:sz w:val="22"/>
          <w:szCs w:val="22"/>
        </w:rPr>
        <w:t>)</w:t>
      </w:r>
    </w:p>
    <w:p w14:paraId="5FB296C7" w14:textId="77777777" w:rsidR="009F04D6" w:rsidRPr="009F04D6" w:rsidRDefault="009F04D6" w:rsidP="009F04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9F04D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Scroll down to Benefits and credits</w:t>
      </w:r>
    </w:p>
    <w:p w14:paraId="614F43C1" w14:textId="77777777" w:rsidR="009F04D6" w:rsidRPr="009F04D6" w:rsidRDefault="009F04D6" w:rsidP="009F04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9F04D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Select ”Benefits and credits”</w:t>
      </w:r>
    </w:p>
    <w:p w14:paraId="4550EE31" w14:textId="2916A0FA" w:rsidR="009F04D6" w:rsidRPr="00FA3D17" w:rsidRDefault="009F04D6" w:rsidP="009F04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9F04D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Select the ”Apply for DTC” button to open the digital form</w:t>
      </w:r>
    </w:p>
    <w:p w14:paraId="6112C427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This section asks questions about:</w:t>
      </w:r>
    </w:p>
    <w:p w14:paraId="27FBE87C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The child with the impairment</w:t>
      </w:r>
    </w:p>
    <w:p w14:paraId="06129399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Family members who may be eligible to claim the credit on the child’s behalf</w:t>
      </w:r>
    </w:p>
    <w:p w14:paraId="11B5110D" w14:textId="77777777" w:rsidR="009F04D6" w:rsidRPr="009F04D6" w:rsidRDefault="009F04D6" w:rsidP="009F04D6">
      <w:pPr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 xml:space="preserve">Once Part A is submitted, the parent will receive a </w:t>
      </w:r>
      <w:r w:rsidRPr="009F04D6">
        <w:rPr>
          <w:rFonts w:ascii="Arial" w:hAnsi="Arial" w:cs="Arial"/>
          <w:b/>
          <w:bCs/>
          <w:sz w:val="22"/>
          <w:szCs w:val="22"/>
        </w:rPr>
        <w:t>reference number.</w:t>
      </w:r>
    </w:p>
    <w:p w14:paraId="6A5BE99A" w14:textId="77777777" w:rsidR="009F04D6" w:rsidRPr="009F04D6" w:rsidRDefault="00264E84" w:rsidP="009F04D6">
      <w:pPr>
        <w:rPr>
          <w:rFonts w:ascii="Arial" w:hAnsi="Arial" w:cs="Arial"/>
          <w:sz w:val="22"/>
          <w:szCs w:val="22"/>
        </w:rPr>
      </w:pPr>
      <w:r w:rsidRPr="00264E84">
        <w:rPr>
          <w:rFonts w:ascii="Arial" w:hAnsi="Arial" w:cs="Arial"/>
          <w:noProof/>
          <w:sz w:val="22"/>
          <w:szCs w:val="22"/>
        </w:rPr>
        <w:pict w14:anchorId="253D1F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1D9687" w14:textId="0C237AA7" w:rsidR="009F04D6" w:rsidRPr="009F04D6" w:rsidRDefault="009F04D6" w:rsidP="009F04D6">
      <w:pPr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b/>
          <w:bCs/>
          <w:sz w:val="22"/>
          <w:szCs w:val="22"/>
        </w:rPr>
        <w:t xml:space="preserve">Step 2: Parent Emails the Reference Number to </w:t>
      </w:r>
      <w:r w:rsidR="003D5F1F">
        <w:rPr>
          <w:rFonts w:ascii="Arial" w:hAnsi="Arial" w:cs="Arial"/>
          <w:b/>
          <w:bCs/>
          <w:sz w:val="22"/>
          <w:szCs w:val="22"/>
        </w:rPr>
        <w:t>your child’s psychologist (</w:t>
      </w:r>
      <w:r w:rsidRPr="009F04D6">
        <w:rPr>
          <w:rFonts w:ascii="Arial" w:hAnsi="Arial" w:cs="Arial"/>
          <w:b/>
          <w:bCs/>
          <w:sz w:val="22"/>
          <w:szCs w:val="22"/>
        </w:rPr>
        <w:t>Dr. Keating</w:t>
      </w:r>
      <w:r w:rsidR="003D5F1F">
        <w:rPr>
          <w:rFonts w:ascii="Arial" w:hAnsi="Arial" w:cs="Arial"/>
          <w:b/>
          <w:bCs/>
          <w:sz w:val="22"/>
          <w:szCs w:val="22"/>
        </w:rPr>
        <w:t xml:space="preserve">, Dr. McLeod, Ms. Comeau). </w:t>
      </w:r>
    </w:p>
    <w:p w14:paraId="0124B43B" w14:textId="312B977C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 xml:space="preserve">The parent must email the reference </w:t>
      </w:r>
      <w:r w:rsidRPr="00FA3D17">
        <w:rPr>
          <w:rFonts w:ascii="Arial" w:hAnsi="Arial" w:cs="Arial"/>
          <w:kern w:val="0"/>
          <w:sz w:val="22"/>
          <w:szCs w:val="22"/>
          <w14:ligatures w14:val="none"/>
        </w:rPr>
        <w:t>number, the correct spelling, and the child's birthdate</w:t>
      </w:r>
      <w:r w:rsidRPr="00FA3D17">
        <w:rPr>
          <w:rFonts w:ascii="Arial" w:hAnsi="Arial" w:cs="Arial"/>
          <w:sz w:val="22"/>
          <w:szCs w:val="22"/>
        </w:rPr>
        <w:t xml:space="preserve"> used on the application </w:t>
      </w:r>
      <w:r w:rsidRPr="009F04D6">
        <w:rPr>
          <w:rFonts w:ascii="Arial" w:hAnsi="Arial" w:cs="Arial"/>
          <w:sz w:val="22"/>
          <w:szCs w:val="22"/>
        </w:rPr>
        <w:t xml:space="preserve">to </w:t>
      </w:r>
      <w:r w:rsidR="003D5F1F">
        <w:rPr>
          <w:rFonts w:ascii="Arial" w:hAnsi="Arial" w:cs="Arial"/>
          <w:sz w:val="22"/>
          <w:szCs w:val="22"/>
        </w:rPr>
        <w:t>the appropriate psychologist</w:t>
      </w:r>
      <w:r w:rsidRPr="009F04D6">
        <w:rPr>
          <w:rFonts w:ascii="Arial" w:hAnsi="Arial" w:cs="Arial"/>
          <w:sz w:val="22"/>
          <w:szCs w:val="22"/>
        </w:rPr>
        <w:t xml:space="preserve"> at info@acornpsychology.ca.</w:t>
      </w:r>
    </w:p>
    <w:p w14:paraId="7822E038" w14:textId="7D1F4BF4" w:rsidR="009F04D6" w:rsidRPr="009F04D6" w:rsidRDefault="003D5F1F" w:rsidP="009F0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psychologist</w:t>
      </w:r>
      <w:r w:rsidR="009F04D6" w:rsidRPr="009F04D6">
        <w:rPr>
          <w:rFonts w:ascii="Arial" w:hAnsi="Arial" w:cs="Arial"/>
          <w:sz w:val="22"/>
          <w:szCs w:val="22"/>
        </w:rPr>
        <w:t xml:space="preserve"> will use this reference number to complete Part B of the application online.</w:t>
      </w:r>
    </w:p>
    <w:p w14:paraId="52921FC9" w14:textId="77777777" w:rsidR="009F04D6" w:rsidRPr="009F04D6" w:rsidRDefault="009F04D6" w:rsidP="009F04D6">
      <w:pPr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b/>
          <w:bCs/>
          <w:sz w:val="22"/>
          <w:szCs w:val="22"/>
        </w:rPr>
        <w:t>The following information must match exactly what was entered in Part A:</w:t>
      </w:r>
    </w:p>
    <w:p w14:paraId="4ADA3291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Reference number</w:t>
      </w:r>
    </w:p>
    <w:p w14:paraId="2FD2C8A2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Child’s last name</w:t>
      </w:r>
    </w:p>
    <w:p w14:paraId="4467AE2B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lastRenderedPageBreak/>
        <w:t>Child’s date of birth</w:t>
      </w:r>
    </w:p>
    <w:p w14:paraId="58916DC1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The reference number remains valid until Part B is submitted.</w:t>
      </w:r>
    </w:p>
    <w:p w14:paraId="5E2C5F8D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Parents may:</w:t>
      </w:r>
    </w:p>
    <w:p w14:paraId="675A8747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Download or print the reference number as a PDF, and/or</w:t>
      </w:r>
    </w:p>
    <w:p w14:paraId="17048D95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View the reference number in their CRA My Account until Part B is completed</w:t>
      </w:r>
    </w:p>
    <w:p w14:paraId="24B837FD" w14:textId="77777777" w:rsidR="009F04D6" w:rsidRPr="009F04D6" w:rsidRDefault="00264E84" w:rsidP="009F04D6">
      <w:pPr>
        <w:rPr>
          <w:rFonts w:ascii="Arial" w:hAnsi="Arial" w:cs="Arial"/>
          <w:sz w:val="22"/>
          <w:szCs w:val="22"/>
        </w:rPr>
      </w:pPr>
      <w:r w:rsidRPr="00264E84">
        <w:rPr>
          <w:rFonts w:ascii="Arial" w:hAnsi="Arial" w:cs="Arial"/>
          <w:noProof/>
          <w:sz w:val="22"/>
          <w:szCs w:val="22"/>
        </w:rPr>
        <w:pict w14:anchorId="751BF64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48BADA" w14:textId="77777777" w:rsidR="009F04D6" w:rsidRPr="009F04D6" w:rsidRDefault="009F04D6" w:rsidP="009F04D6">
      <w:pPr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b/>
          <w:bCs/>
          <w:sz w:val="22"/>
          <w:szCs w:val="22"/>
        </w:rPr>
        <w:t>Step 3: Dr. Keating Completes Part B</w:t>
      </w:r>
    </w:p>
    <w:p w14:paraId="63352425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Part B must be completed by the medical practitioner only.</w:t>
      </w:r>
    </w:p>
    <w:p w14:paraId="08B88F50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Dr. Trista Keating completes and submits Part B electronically to the CRA.</w:t>
      </w:r>
    </w:p>
    <w:p w14:paraId="2B5EAACF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Parents cannot complete Part B themselves.</w:t>
      </w:r>
    </w:p>
    <w:p w14:paraId="69CB8A42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If Part B is completed by the parent instead of the medical practitioner, the application will not be processed.</w:t>
      </w:r>
    </w:p>
    <w:p w14:paraId="4083F59F" w14:textId="77777777" w:rsidR="009F04D6" w:rsidRPr="009F04D6" w:rsidRDefault="00264E84" w:rsidP="009F04D6">
      <w:pPr>
        <w:rPr>
          <w:rFonts w:ascii="Arial" w:hAnsi="Arial" w:cs="Arial"/>
          <w:sz w:val="22"/>
          <w:szCs w:val="22"/>
        </w:rPr>
      </w:pPr>
      <w:r w:rsidRPr="00264E84">
        <w:rPr>
          <w:rFonts w:ascii="Arial" w:hAnsi="Arial" w:cs="Arial"/>
          <w:noProof/>
          <w:sz w:val="22"/>
          <w:szCs w:val="22"/>
        </w:rPr>
        <w:pict w14:anchorId="551A527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72A0F7" w14:textId="77777777" w:rsidR="009F04D6" w:rsidRPr="009F04D6" w:rsidRDefault="009F04D6" w:rsidP="009F04D6">
      <w:pPr>
        <w:rPr>
          <w:rFonts w:ascii="Arial" w:hAnsi="Arial" w:cs="Arial"/>
          <w:b/>
          <w:bCs/>
          <w:sz w:val="22"/>
          <w:szCs w:val="22"/>
        </w:rPr>
      </w:pPr>
      <w:r w:rsidRPr="009F04D6">
        <w:rPr>
          <w:rFonts w:ascii="Arial" w:hAnsi="Arial" w:cs="Arial"/>
          <w:b/>
          <w:bCs/>
          <w:sz w:val="22"/>
          <w:szCs w:val="22"/>
        </w:rPr>
        <w:t>Step 4: Wait for a Response from the CRA</w:t>
      </w:r>
    </w:p>
    <w:p w14:paraId="4595F328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After Part B is submitted, the application is reviewed by the Canada Revenue Agency (CRA).</w:t>
      </w:r>
    </w:p>
    <w:p w14:paraId="249E0DB0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The CRA will contact the parent directly with their decision or if additional information is required.</w:t>
      </w:r>
    </w:p>
    <w:p w14:paraId="5E7FEFB4" w14:textId="77777777" w:rsidR="009F04D6" w:rsidRPr="009F04D6" w:rsidRDefault="009F04D6" w:rsidP="009F04D6">
      <w:pPr>
        <w:rPr>
          <w:rFonts w:ascii="Arial" w:hAnsi="Arial" w:cs="Arial"/>
          <w:sz w:val="22"/>
          <w:szCs w:val="22"/>
        </w:rPr>
      </w:pPr>
      <w:r w:rsidRPr="009F04D6">
        <w:rPr>
          <w:rFonts w:ascii="Arial" w:hAnsi="Arial" w:cs="Arial"/>
          <w:sz w:val="22"/>
          <w:szCs w:val="22"/>
        </w:rPr>
        <w:t>Processing times vary, and no further action is required unless the CRA requests it.</w:t>
      </w:r>
    </w:p>
    <w:p w14:paraId="12084385" w14:textId="435B3208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CRA Review Period:</w:t>
      </w:r>
      <w:r w:rsidRPr="00FA3D17">
        <w:rPr>
          <w:rFonts w:ascii="Arial" w:hAnsi="Arial" w:cs="Arial"/>
          <w:sz w:val="22"/>
          <w:szCs w:val="22"/>
        </w:rPr>
        <w:br/>
        <w:t>Once Part B is submitted, the CRA will review the application. Processing times vary and may take several weeks to a few months, depending on volume and complexity.</w:t>
      </w:r>
    </w:p>
    <w:p w14:paraId="621301A2" w14:textId="58AA6FEA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CRA Communication:</w:t>
      </w:r>
      <w:r w:rsidRPr="00FA3D17">
        <w:rPr>
          <w:rFonts w:ascii="Arial" w:hAnsi="Arial" w:cs="Arial"/>
          <w:sz w:val="22"/>
          <w:szCs w:val="22"/>
        </w:rPr>
        <w:br/>
        <w:t>The CRA will contact the parent directly if:</w:t>
      </w:r>
    </w:p>
    <w:p w14:paraId="4E87E92E" w14:textId="77777777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The application is approved</w:t>
      </w:r>
    </w:p>
    <w:p w14:paraId="29F876AE" w14:textId="77777777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Additional information or clarification is required</w:t>
      </w:r>
    </w:p>
    <w:p w14:paraId="3036A819" w14:textId="77777777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Further documentation is requested</w:t>
      </w:r>
    </w:p>
    <w:p w14:paraId="367374C5" w14:textId="77777777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No Immediate Action Required:</w:t>
      </w:r>
      <w:r w:rsidRPr="00FA3D17">
        <w:rPr>
          <w:rFonts w:ascii="Arial" w:hAnsi="Arial" w:cs="Arial"/>
          <w:sz w:val="22"/>
          <w:szCs w:val="22"/>
        </w:rPr>
        <w:t xml:space="preserve"> </w:t>
      </w:r>
      <w:r w:rsidRPr="00FA3D17">
        <w:rPr>
          <w:rFonts w:ascii="Arial" w:hAnsi="Arial" w:cs="Arial"/>
          <w:sz w:val="22"/>
          <w:szCs w:val="22"/>
        </w:rPr>
        <w:t>Parents do not need to take any action while the application is under review unless contacted by the CRA.</w:t>
      </w:r>
    </w:p>
    <w:p w14:paraId="17DF1899" w14:textId="77777777" w:rsidR="009F04D6" w:rsidRPr="00FA3D17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Approval and Retroactive Claims:If approved, the Disability Tax Credit may be applied retroactively, allowing families to request reassessments of prior tax years (</w:t>
      </w:r>
      <w:r w:rsidRPr="00FA3D17">
        <w:rPr>
          <w:rFonts w:ascii="Arial" w:hAnsi="Arial" w:cs="Arial"/>
          <w:sz w:val="22"/>
          <w:szCs w:val="22"/>
        </w:rPr>
        <w:t>max 10 years)</w:t>
      </w:r>
    </w:p>
    <w:p w14:paraId="71666E9A" w14:textId="3C93CBC2" w:rsidR="00EA051D" w:rsidRPr="00E97A92" w:rsidRDefault="009F04D6" w:rsidP="009F04D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3D17">
        <w:rPr>
          <w:rFonts w:ascii="Arial" w:hAnsi="Arial" w:cs="Arial"/>
          <w:sz w:val="22"/>
          <w:szCs w:val="22"/>
        </w:rPr>
        <w:t>Follow-Up Requests:</w:t>
      </w:r>
      <w:r w:rsidRPr="00FA3D17">
        <w:rPr>
          <w:rFonts w:ascii="Arial" w:hAnsi="Arial" w:cs="Arial"/>
          <w:sz w:val="22"/>
          <w:szCs w:val="22"/>
        </w:rPr>
        <w:br/>
        <w:t>In some cases, the CRA may ask the medical practitioner for clarification. If this occurs, Dr. Keating will respond directly as appropriate.</w:t>
      </w:r>
    </w:p>
    <w:sectPr w:rsidR="00EA051D" w:rsidRPr="00E97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33"/>
    <w:multiLevelType w:val="hybridMultilevel"/>
    <w:tmpl w:val="EF92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ED5"/>
    <w:multiLevelType w:val="multilevel"/>
    <w:tmpl w:val="D5D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22A27"/>
    <w:multiLevelType w:val="multilevel"/>
    <w:tmpl w:val="A3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75D5A"/>
    <w:multiLevelType w:val="hybridMultilevel"/>
    <w:tmpl w:val="2CD65AF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264A1A17"/>
    <w:multiLevelType w:val="multilevel"/>
    <w:tmpl w:val="4BEA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F59CB"/>
    <w:multiLevelType w:val="multilevel"/>
    <w:tmpl w:val="1516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63B1F"/>
    <w:multiLevelType w:val="multilevel"/>
    <w:tmpl w:val="C272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655CE"/>
    <w:multiLevelType w:val="multilevel"/>
    <w:tmpl w:val="057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D5311"/>
    <w:multiLevelType w:val="multilevel"/>
    <w:tmpl w:val="0250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725596">
    <w:abstractNumId w:val="1"/>
  </w:num>
  <w:num w:numId="2" w16cid:durableId="1907448622">
    <w:abstractNumId w:val="5"/>
  </w:num>
  <w:num w:numId="3" w16cid:durableId="383791834">
    <w:abstractNumId w:val="6"/>
  </w:num>
  <w:num w:numId="4" w16cid:durableId="1516849641">
    <w:abstractNumId w:val="2"/>
  </w:num>
  <w:num w:numId="5" w16cid:durableId="1955553281">
    <w:abstractNumId w:val="4"/>
  </w:num>
  <w:num w:numId="6" w16cid:durableId="978219802">
    <w:abstractNumId w:val="7"/>
  </w:num>
  <w:num w:numId="7" w16cid:durableId="1405372871">
    <w:abstractNumId w:val="3"/>
  </w:num>
  <w:num w:numId="8" w16cid:durableId="864176110">
    <w:abstractNumId w:val="8"/>
  </w:num>
  <w:num w:numId="9" w16cid:durableId="14713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D6"/>
    <w:rsid w:val="000B481C"/>
    <w:rsid w:val="00195E31"/>
    <w:rsid w:val="00264E84"/>
    <w:rsid w:val="0032630A"/>
    <w:rsid w:val="00376019"/>
    <w:rsid w:val="003D5F1F"/>
    <w:rsid w:val="0049042C"/>
    <w:rsid w:val="007C6770"/>
    <w:rsid w:val="009F04D6"/>
    <w:rsid w:val="00D30E72"/>
    <w:rsid w:val="00E97A92"/>
    <w:rsid w:val="00EA051D"/>
    <w:rsid w:val="00F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20DA"/>
  <w15:chartTrackingRefBased/>
  <w15:docId w15:val="{A55F86B9-99FA-8B46-BDE3-9795C307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4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04D6"/>
    <w:rPr>
      <w:b/>
      <w:bCs/>
    </w:rPr>
  </w:style>
  <w:style w:type="character" w:styleId="Hyperlink">
    <w:name w:val="Hyperlink"/>
    <w:basedOn w:val="DefaultParagraphFont"/>
    <w:uiPriority w:val="99"/>
    <w:unhideWhenUsed/>
    <w:rsid w:val="009F04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revenue-agency/services/e-services/cra-login-serv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Keating</dc:creator>
  <cp:keywords/>
  <dc:description/>
  <cp:lastModifiedBy>Trista Keating</cp:lastModifiedBy>
  <cp:revision>2</cp:revision>
  <dcterms:created xsi:type="dcterms:W3CDTF">2025-12-19T16:16:00Z</dcterms:created>
  <dcterms:modified xsi:type="dcterms:W3CDTF">2025-12-19T16:16:00Z</dcterms:modified>
</cp:coreProperties>
</file>